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EA" w:rsidRPr="00FD2164" w:rsidRDefault="009E6C95" w:rsidP="00550A10">
      <w:pPr>
        <w:jc w:val="both"/>
      </w:pPr>
      <w:r w:rsidRPr="00FD2164">
        <w:t xml:space="preserve">1. </w:t>
      </w:r>
      <w:r w:rsidR="009760B5" w:rsidRPr="00FD2164">
        <w:t>Ощущения, восприятие, внимание, память, воображение, мышление – это</w:t>
      </w:r>
      <w:r w:rsidRPr="00FD2164">
        <w:t>:</w:t>
      </w:r>
    </w:p>
    <w:p w:rsidR="009E6C95" w:rsidRPr="00FD2164" w:rsidRDefault="009760B5" w:rsidP="00550A10">
      <w:pPr>
        <w:jc w:val="both"/>
      </w:pPr>
      <w:r w:rsidRPr="00FD2164">
        <w:t>А) психологические процессы</w:t>
      </w:r>
    </w:p>
    <w:p w:rsidR="009E6C95" w:rsidRPr="00FD2164" w:rsidRDefault="009E6C95" w:rsidP="00550A10">
      <w:pPr>
        <w:jc w:val="both"/>
      </w:pPr>
      <w:r w:rsidRPr="00FD2164">
        <w:t>Б</w:t>
      </w:r>
      <w:r w:rsidR="00104B99" w:rsidRPr="00FD2164">
        <w:t xml:space="preserve">) </w:t>
      </w:r>
      <w:r w:rsidR="009760B5" w:rsidRPr="00FD2164">
        <w:t>психические свойства</w:t>
      </w:r>
    </w:p>
    <w:p w:rsidR="009E6C95" w:rsidRPr="00FD2164" w:rsidRDefault="009E6C95" w:rsidP="00550A10">
      <w:pPr>
        <w:jc w:val="both"/>
      </w:pPr>
      <w:r w:rsidRPr="00FD2164">
        <w:t>В</w:t>
      </w:r>
      <w:r w:rsidR="00104B99" w:rsidRPr="00FD2164">
        <w:t xml:space="preserve">) </w:t>
      </w:r>
      <w:r w:rsidR="009760B5" w:rsidRPr="00FD2164">
        <w:t>психические состояния</w:t>
      </w:r>
    </w:p>
    <w:p w:rsidR="009E6C95" w:rsidRPr="00FD2164" w:rsidRDefault="009E6C95" w:rsidP="00550A10">
      <w:pPr>
        <w:jc w:val="both"/>
      </w:pPr>
      <w:r w:rsidRPr="00FD2164">
        <w:t xml:space="preserve">Г) </w:t>
      </w:r>
      <w:r w:rsidR="009760B5" w:rsidRPr="00FD2164">
        <w:t>психиатрические состояния</w:t>
      </w:r>
    </w:p>
    <w:p w:rsidR="009E6C95" w:rsidRPr="00FD2164" w:rsidRDefault="009E6C95" w:rsidP="00550A10">
      <w:pPr>
        <w:jc w:val="both"/>
      </w:pPr>
      <w:bookmarkStart w:id="0" w:name="_GoBack"/>
    </w:p>
    <w:bookmarkEnd w:id="0"/>
    <w:p w:rsidR="009E6C95" w:rsidRPr="00FD2164" w:rsidRDefault="009760B5" w:rsidP="00550A10">
      <w:pPr>
        <w:jc w:val="both"/>
      </w:pPr>
      <w:r w:rsidRPr="00FD2164">
        <w:t xml:space="preserve">2. Психологические процессы делятся </w:t>
      </w:r>
      <w:proofErr w:type="gramStart"/>
      <w:r w:rsidRPr="00FD2164">
        <w:t>на</w:t>
      </w:r>
      <w:proofErr w:type="gramEnd"/>
      <w:r w:rsidR="00104B99" w:rsidRPr="00FD2164">
        <w:t>:</w:t>
      </w:r>
    </w:p>
    <w:p w:rsidR="009760B5" w:rsidRPr="00FD2164" w:rsidRDefault="009E6C95" w:rsidP="00550A10">
      <w:pPr>
        <w:jc w:val="both"/>
      </w:pPr>
      <w:r w:rsidRPr="00FD2164">
        <w:t xml:space="preserve">А) </w:t>
      </w:r>
      <w:r w:rsidR="009760B5" w:rsidRPr="00FD2164">
        <w:t xml:space="preserve">специфические, неспецифические, познавательные </w:t>
      </w:r>
    </w:p>
    <w:p w:rsidR="009E6C95" w:rsidRPr="00FD2164" w:rsidRDefault="009E6C95" w:rsidP="00550A10">
      <w:pPr>
        <w:jc w:val="both"/>
      </w:pPr>
      <w:r w:rsidRPr="00FD2164">
        <w:t xml:space="preserve">Б) </w:t>
      </w:r>
      <w:r w:rsidR="009760B5" w:rsidRPr="00FD2164">
        <w:t>специфические и познавательные</w:t>
      </w:r>
    </w:p>
    <w:p w:rsidR="009E6C95" w:rsidRPr="00FD2164" w:rsidRDefault="009E6C95" w:rsidP="00550A10">
      <w:pPr>
        <w:jc w:val="both"/>
      </w:pPr>
      <w:r w:rsidRPr="00FD2164">
        <w:t xml:space="preserve">В) </w:t>
      </w:r>
      <w:r w:rsidR="009760B5" w:rsidRPr="00FD2164">
        <w:t>неспецифические и универсальные</w:t>
      </w:r>
    </w:p>
    <w:p w:rsidR="009E6C95" w:rsidRPr="00FD2164" w:rsidRDefault="00104B99" w:rsidP="00550A10">
      <w:pPr>
        <w:jc w:val="both"/>
      </w:pPr>
      <w:r w:rsidRPr="00FD2164">
        <w:t xml:space="preserve">Г) </w:t>
      </w:r>
      <w:r w:rsidR="009760B5" w:rsidRPr="00FD2164">
        <w:t>познавательные и универсальные</w:t>
      </w:r>
    </w:p>
    <w:p w:rsidR="009E6C95" w:rsidRPr="00FD2164" w:rsidRDefault="009E6C95" w:rsidP="00550A10">
      <w:pPr>
        <w:jc w:val="both"/>
      </w:pPr>
    </w:p>
    <w:p w:rsidR="008E4C7C" w:rsidRPr="00FD2164" w:rsidRDefault="008E4C7C" w:rsidP="00550A10">
      <w:pPr>
        <w:jc w:val="both"/>
      </w:pPr>
      <w:r w:rsidRPr="00FD2164">
        <w:t>3. Процесс познания, являющийся отражением каких-либо свой</w:t>
      </w:r>
      <w:proofErr w:type="gramStart"/>
      <w:r w:rsidRPr="00FD2164">
        <w:t>ств пр</w:t>
      </w:r>
      <w:proofErr w:type="gramEnd"/>
      <w:r w:rsidRPr="00FD2164">
        <w:t>едметов, непосредственно влияющих на органы чувств – это:</w:t>
      </w:r>
    </w:p>
    <w:p w:rsidR="009E6C95" w:rsidRPr="00FD2164" w:rsidRDefault="009E6C95" w:rsidP="00550A10">
      <w:pPr>
        <w:jc w:val="both"/>
      </w:pPr>
      <w:r w:rsidRPr="00FD2164">
        <w:t xml:space="preserve">А) </w:t>
      </w:r>
      <w:r w:rsidR="008E4C7C" w:rsidRPr="00FD2164">
        <w:t>Мышление</w:t>
      </w:r>
    </w:p>
    <w:p w:rsidR="009E6C95" w:rsidRPr="00FD2164" w:rsidRDefault="00104B99" w:rsidP="00550A10">
      <w:pPr>
        <w:jc w:val="both"/>
      </w:pPr>
      <w:r w:rsidRPr="00FD2164">
        <w:t xml:space="preserve">Б) </w:t>
      </w:r>
      <w:r w:rsidR="008E4C7C" w:rsidRPr="00FD2164">
        <w:t>Память</w:t>
      </w:r>
    </w:p>
    <w:p w:rsidR="009E6C95" w:rsidRPr="00FD2164" w:rsidRDefault="009E6C95" w:rsidP="00550A10">
      <w:pPr>
        <w:jc w:val="both"/>
      </w:pPr>
      <w:r w:rsidRPr="00FD2164">
        <w:t xml:space="preserve">В) </w:t>
      </w:r>
      <w:r w:rsidR="008E4C7C" w:rsidRPr="00FD2164">
        <w:t>Ощущения</w:t>
      </w:r>
    </w:p>
    <w:p w:rsidR="00796B08" w:rsidRPr="00FD2164" w:rsidRDefault="009E6C95" w:rsidP="00550A10">
      <w:pPr>
        <w:jc w:val="both"/>
      </w:pPr>
      <w:r w:rsidRPr="00FD2164">
        <w:t xml:space="preserve">Г) </w:t>
      </w:r>
      <w:r w:rsidR="008E4C7C" w:rsidRPr="00FD2164">
        <w:t>Внимание</w:t>
      </w:r>
    </w:p>
    <w:p w:rsidR="008E4C7C" w:rsidRPr="00FD2164" w:rsidRDefault="008E4C7C" w:rsidP="00550A10">
      <w:pPr>
        <w:jc w:val="both"/>
      </w:pPr>
    </w:p>
    <w:p w:rsidR="00796B08" w:rsidRPr="00FD2164" w:rsidRDefault="00796B08" w:rsidP="00550A10">
      <w:pPr>
        <w:jc w:val="both"/>
      </w:pPr>
      <w:r w:rsidRPr="00FD2164">
        <w:t xml:space="preserve">4. </w:t>
      </w:r>
      <w:r w:rsidR="008E4C7C" w:rsidRPr="00FD2164">
        <w:t>Высшая ступень обработки информации, моделирование устойчивых отношений между предметами и явлениями на основании аксиом – это</w:t>
      </w:r>
      <w:r w:rsidRPr="00FD2164">
        <w:t>:</w:t>
      </w:r>
    </w:p>
    <w:p w:rsidR="008E4C7C" w:rsidRPr="00FD2164" w:rsidRDefault="008E4C7C" w:rsidP="008E4C7C">
      <w:pPr>
        <w:jc w:val="both"/>
      </w:pPr>
      <w:r w:rsidRPr="00FD2164">
        <w:t>А) Мышление</w:t>
      </w:r>
    </w:p>
    <w:p w:rsidR="008E4C7C" w:rsidRPr="00FD2164" w:rsidRDefault="008E4C7C" w:rsidP="008E4C7C">
      <w:pPr>
        <w:jc w:val="both"/>
      </w:pPr>
      <w:r w:rsidRPr="00FD2164">
        <w:t>Б) Память</w:t>
      </w:r>
    </w:p>
    <w:p w:rsidR="008E4C7C" w:rsidRPr="00FD2164" w:rsidRDefault="008E4C7C" w:rsidP="008E4C7C">
      <w:pPr>
        <w:jc w:val="both"/>
      </w:pPr>
      <w:r w:rsidRPr="00FD2164">
        <w:t>В) Ощущения</w:t>
      </w:r>
    </w:p>
    <w:p w:rsidR="00796B08" w:rsidRPr="00FD2164" w:rsidRDefault="008E4C7C" w:rsidP="008E4C7C">
      <w:pPr>
        <w:jc w:val="both"/>
      </w:pPr>
      <w:r w:rsidRPr="00FD2164">
        <w:t>Г) Внимание</w:t>
      </w:r>
    </w:p>
    <w:p w:rsidR="008E4C7C" w:rsidRPr="00FD2164" w:rsidRDefault="008E4C7C" w:rsidP="008E4C7C">
      <w:pPr>
        <w:jc w:val="both"/>
      </w:pPr>
    </w:p>
    <w:p w:rsidR="00796B08" w:rsidRPr="00FD2164" w:rsidRDefault="00796B08" w:rsidP="00550A10">
      <w:pPr>
        <w:jc w:val="both"/>
      </w:pPr>
      <w:r w:rsidRPr="00FD2164">
        <w:t xml:space="preserve">5. </w:t>
      </w:r>
      <w:r w:rsidR="008E4C7C" w:rsidRPr="00FD2164">
        <w:t>Мыслительный процесс, который включает в себя запоминание, хранение и дальнейшее воспроизведение полученной информации – это</w:t>
      </w:r>
      <w:r w:rsidR="00A7639F" w:rsidRPr="00FD2164">
        <w:t>:</w:t>
      </w:r>
    </w:p>
    <w:p w:rsidR="008E4C7C" w:rsidRPr="00FD2164" w:rsidRDefault="008E4C7C" w:rsidP="008E4C7C">
      <w:pPr>
        <w:jc w:val="both"/>
      </w:pPr>
      <w:r w:rsidRPr="00FD2164">
        <w:t>А) Мышление</w:t>
      </w:r>
    </w:p>
    <w:p w:rsidR="008E4C7C" w:rsidRPr="00FD2164" w:rsidRDefault="008E4C7C" w:rsidP="008E4C7C">
      <w:pPr>
        <w:jc w:val="both"/>
      </w:pPr>
      <w:r w:rsidRPr="00FD2164">
        <w:t>Б) Память</w:t>
      </w:r>
    </w:p>
    <w:p w:rsidR="008E4C7C" w:rsidRPr="00FD2164" w:rsidRDefault="008E4C7C" w:rsidP="008E4C7C">
      <w:pPr>
        <w:jc w:val="both"/>
      </w:pPr>
      <w:r w:rsidRPr="00FD2164">
        <w:t>В) Ощущения</w:t>
      </w:r>
    </w:p>
    <w:p w:rsidR="00796B08" w:rsidRPr="00FD2164" w:rsidRDefault="008E4C7C" w:rsidP="008E4C7C">
      <w:pPr>
        <w:jc w:val="both"/>
      </w:pPr>
      <w:r w:rsidRPr="00FD2164">
        <w:t>Г) Внимание</w:t>
      </w:r>
    </w:p>
    <w:p w:rsidR="008E4C7C" w:rsidRPr="00FD2164" w:rsidRDefault="008E4C7C" w:rsidP="008E4C7C">
      <w:pPr>
        <w:jc w:val="both"/>
      </w:pPr>
    </w:p>
    <w:p w:rsidR="00BD0252" w:rsidRPr="00FD2164" w:rsidRDefault="00796B08" w:rsidP="00550A10">
      <w:pPr>
        <w:jc w:val="both"/>
      </w:pPr>
      <w:r w:rsidRPr="00FD2164">
        <w:t xml:space="preserve">6. </w:t>
      </w:r>
      <w:r w:rsidR="00BD0252" w:rsidRPr="00FD2164">
        <w:t>Стиль обучения, при котором используются картинки, изображения, цвета</w:t>
      </w:r>
      <w:r w:rsidR="00ED28E1" w:rsidRPr="00FD2164">
        <w:t>:</w:t>
      </w:r>
    </w:p>
    <w:p w:rsidR="00BD0252" w:rsidRPr="00FD2164" w:rsidRDefault="00796B08" w:rsidP="00550A10">
      <w:pPr>
        <w:jc w:val="both"/>
      </w:pPr>
      <w:r w:rsidRPr="00FD2164">
        <w:t>А)</w:t>
      </w:r>
      <w:r w:rsidR="009F39FF" w:rsidRPr="00FD2164">
        <w:t xml:space="preserve"> </w:t>
      </w:r>
      <w:r w:rsidR="00BD0252" w:rsidRPr="00FD2164">
        <w:t>Аудиальный</w:t>
      </w:r>
    </w:p>
    <w:p w:rsidR="00796B08" w:rsidRPr="00FD2164" w:rsidRDefault="00796B08" w:rsidP="00550A10">
      <w:pPr>
        <w:jc w:val="both"/>
      </w:pPr>
      <w:r w:rsidRPr="00FD2164">
        <w:t>Б)</w:t>
      </w:r>
      <w:r w:rsidR="009F39FF" w:rsidRPr="00FD2164">
        <w:t xml:space="preserve"> </w:t>
      </w:r>
      <w:r w:rsidR="00BD0252" w:rsidRPr="00FD2164">
        <w:t>Визуальный</w:t>
      </w:r>
    </w:p>
    <w:p w:rsidR="00796B08" w:rsidRPr="00FD2164" w:rsidRDefault="00796B08" w:rsidP="00550A10">
      <w:pPr>
        <w:jc w:val="both"/>
      </w:pPr>
      <w:r w:rsidRPr="00FD2164">
        <w:t xml:space="preserve">В) </w:t>
      </w:r>
      <w:r w:rsidR="00BD0252" w:rsidRPr="00FD2164">
        <w:t>Логический</w:t>
      </w:r>
    </w:p>
    <w:p w:rsidR="00796B08" w:rsidRPr="00FD2164" w:rsidRDefault="00796B08" w:rsidP="00550A10">
      <w:pPr>
        <w:jc w:val="both"/>
      </w:pPr>
      <w:r w:rsidRPr="00FD2164">
        <w:t>Г)</w:t>
      </w:r>
      <w:r w:rsidR="009F39FF" w:rsidRPr="00FD2164">
        <w:t xml:space="preserve"> </w:t>
      </w:r>
      <w:r w:rsidR="00BD0252" w:rsidRPr="00FD2164">
        <w:t>Социальный</w:t>
      </w:r>
    </w:p>
    <w:p w:rsidR="00796B08" w:rsidRPr="00FD2164" w:rsidRDefault="00796B08" w:rsidP="00550A10">
      <w:pPr>
        <w:jc w:val="both"/>
      </w:pPr>
    </w:p>
    <w:p w:rsidR="00796B08" w:rsidRPr="00FD2164" w:rsidRDefault="00796B08" w:rsidP="00550A10">
      <w:pPr>
        <w:jc w:val="both"/>
      </w:pPr>
      <w:r w:rsidRPr="00FD2164">
        <w:t xml:space="preserve">7. </w:t>
      </w:r>
      <w:r w:rsidR="00BD0252" w:rsidRPr="00FD2164">
        <w:t>Стиль обучения, при котором обучение происходит в группах или парами</w:t>
      </w:r>
      <w:r w:rsidRPr="00FD2164">
        <w:t>:</w:t>
      </w:r>
    </w:p>
    <w:p w:rsidR="00BD0252" w:rsidRPr="00FD2164" w:rsidRDefault="00BD0252" w:rsidP="00BD0252">
      <w:pPr>
        <w:jc w:val="both"/>
      </w:pPr>
      <w:r w:rsidRPr="00FD2164">
        <w:t>А) Аудиальный</w:t>
      </w:r>
    </w:p>
    <w:p w:rsidR="00BD0252" w:rsidRPr="00FD2164" w:rsidRDefault="00BD0252" w:rsidP="00BD0252">
      <w:pPr>
        <w:jc w:val="both"/>
      </w:pPr>
      <w:r w:rsidRPr="00FD2164">
        <w:t>Б) Визуальный</w:t>
      </w:r>
    </w:p>
    <w:p w:rsidR="00BD0252" w:rsidRPr="00FD2164" w:rsidRDefault="00BD0252" w:rsidP="00BD0252">
      <w:pPr>
        <w:jc w:val="both"/>
      </w:pPr>
      <w:r w:rsidRPr="00FD2164">
        <w:t>В) Логический</w:t>
      </w:r>
    </w:p>
    <w:p w:rsidR="00087E96" w:rsidRPr="00FD2164" w:rsidRDefault="00BD0252" w:rsidP="00BD0252">
      <w:pPr>
        <w:jc w:val="both"/>
      </w:pPr>
      <w:r w:rsidRPr="00FD2164">
        <w:t>Г) Социальный</w:t>
      </w:r>
    </w:p>
    <w:p w:rsidR="00BD0252" w:rsidRPr="00FD2164" w:rsidRDefault="00BD0252" w:rsidP="00BD0252">
      <w:pPr>
        <w:jc w:val="both"/>
      </w:pPr>
    </w:p>
    <w:p w:rsidR="00087E96" w:rsidRPr="00FD2164" w:rsidRDefault="00087E96" w:rsidP="00550A10">
      <w:pPr>
        <w:jc w:val="both"/>
      </w:pPr>
      <w:r w:rsidRPr="00FD2164">
        <w:lastRenderedPageBreak/>
        <w:t xml:space="preserve">8. </w:t>
      </w:r>
      <w:r w:rsidR="00BD0252" w:rsidRPr="00FD2164">
        <w:t>Стиль обучения, который делает упор на слуховые ощущения</w:t>
      </w:r>
      <w:r w:rsidRPr="00FD2164">
        <w:t>:</w:t>
      </w:r>
    </w:p>
    <w:p w:rsidR="00BD0252" w:rsidRPr="00FD2164" w:rsidRDefault="00BD0252" w:rsidP="00BD0252">
      <w:pPr>
        <w:jc w:val="both"/>
      </w:pPr>
      <w:r w:rsidRPr="00FD2164">
        <w:t>А) Аудиальный</w:t>
      </w:r>
    </w:p>
    <w:p w:rsidR="00BD0252" w:rsidRPr="00FD2164" w:rsidRDefault="00BD0252" w:rsidP="00BD0252">
      <w:pPr>
        <w:jc w:val="both"/>
      </w:pPr>
      <w:r w:rsidRPr="00FD2164">
        <w:t>Б) Визуальный</w:t>
      </w:r>
    </w:p>
    <w:p w:rsidR="00BD0252" w:rsidRPr="00FD2164" w:rsidRDefault="00BD0252" w:rsidP="00BD0252">
      <w:pPr>
        <w:jc w:val="both"/>
      </w:pPr>
      <w:r w:rsidRPr="00FD2164">
        <w:t>В) Логический</w:t>
      </w:r>
    </w:p>
    <w:p w:rsidR="00796B08" w:rsidRPr="00FD2164" w:rsidRDefault="00BD0252" w:rsidP="00BD0252">
      <w:pPr>
        <w:jc w:val="both"/>
      </w:pPr>
      <w:r w:rsidRPr="00FD2164">
        <w:t>Г) Социальный</w:t>
      </w:r>
    </w:p>
    <w:p w:rsidR="00BD0252" w:rsidRPr="00FD2164" w:rsidRDefault="00BD0252" w:rsidP="00BD0252">
      <w:pPr>
        <w:jc w:val="both"/>
      </w:pPr>
    </w:p>
    <w:p w:rsidR="00796B08" w:rsidRPr="00FD2164" w:rsidRDefault="00887BE2" w:rsidP="00550A10">
      <w:pPr>
        <w:jc w:val="both"/>
      </w:pPr>
      <w:r w:rsidRPr="00FD2164">
        <w:t>9</w:t>
      </w:r>
      <w:r w:rsidR="00796B08" w:rsidRPr="00FD2164">
        <w:t xml:space="preserve">. </w:t>
      </w:r>
      <w:r w:rsidR="00BD0252" w:rsidRPr="00FD2164">
        <w:t>Понятие, суждение, умозаключение – это</w:t>
      </w:r>
      <w:r w:rsidR="00796B08" w:rsidRPr="00FD2164">
        <w:t>:</w:t>
      </w:r>
    </w:p>
    <w:p w:rsidR="00796B08" w:rsidRPr="00FD2164" w:rsidRDefault="00796B08" w:rsidP="00550A10">
      <w:pPr>
        <w:jc w:val="both"/>
      </w:pPr>
      <w:r w:rsidRPr="00FD2164">
        <w:t>А)</w:t>
      </w:r>
      <w:r w:rsidR="009F39FF" w:rsidRPr="00FD2164">
        <w:t xml:space="preserve"> </w:t>
      </w:r>
      <w:r w:rsidR="00BD0252" w:rsidRPr="00FD2164">
        <w:t>Формы мышления</w:t>
      </w:r>
    </w:p>
    <w:p w:rsidR="00796B08" w:rsidRPr="00FD2164" w:rsidRDefault="00796B08" w:rsidP="00550A10">
      <w:pPr>
        <w:jc w:val="both"/>
      </w:pPr>
      <w:r w:rsidRPr="00FD2164">
        <w:t>Б)</w:t>
      </w:r>
      <w:r w:rsidR="009F39FF" w:rsidRPr="00FD2164">
        <w:t xml:space="preserve"> </w:t>
      </w:r>
      <w:r w:rsidR="00BD0252" w:rsidRPr="00FD2164">
        <w:t>Формы восприятия</w:t>
      </w:r>
    </w:p>
    <w:p w:rsidR="00796B08" w:rsidRPr="00FD2164" w:rsidRDefault="00796B08" w:rsidP="00550A10">
      <w:pPr>
        <w:jc w:val="both"/>
      </w:pPr>
      <w:r w:rsidRPr="00FD2164">
        <w:t xml:space="preserve">В) </w:t>
      </w:r>
      <w:r w:rsidR="00BD0252" w:rsidRPr="00FD2164">
        <w:t>Стили мышления</w:t>
      </w:r>
      <w:r w:rsidR="00D82B3F" w:rsidRPr="00FD2164">
        <w:t xml:space="preserve"> </w:t>
      </w:r>
    </w:p>
    <w:p w:rsidR="00796B08" w:rsidRPr="00FD2164" w:rsidRDefault="00796B08" w:rsidP="00550A10">
      <w:pPr>
        <w:jc w:val="both"/>
      </w:pPr>
      <w:r w:rsidRPr="00FD2164">
        <w:t>Г</w:t>
      </w:r>
      <w:r w:rsidR="009F39FF" w:rsidRPr="00FD2164">
        <w:t xml:space="preserve">) </w:t>
      </w:r>
      <w:r w:rsidR="00BD0252" w:rsidRPr="00FD2164">
        <w:t>Мыслительные операции</w:t>
      </w:r>
      <w:r w:rsidR="00D82B3F" w:rsidRPr="00FD2164">
        <w:t xml:space="preserve">  </w:t>
      </w:r>
    </w:p>
    <w:p w:rsidR="009E6C95" w:rsidRPr="00FD2164" w:rsidRDefault="009E6C95" w:rsidP="00550A10">
      <w:pPr>
        <w:jc w:val="both"/>
      </w:pPr>
    </w:p>
    <w:p w:rsidR="009F39FF" w:rsidRPr="00FD2164" w:rsidRDefault="00887BE2" w:rsidP="00550A10">
      <w:pPr>
        <w:jc w:val="both"/>
      </w:pPr>
      <w:r w:rsidRPr="00FD2164">
        <w:t>10</w:t>
      </w:r>
      <w:r w:rsidR="009F39FF" w:rsidRPr="00FD2164">
        <w:t xml:space="preserve">. </w:t>
      </w:r>
      <w:r w:rsidR="00BD0252" w:rsidRPr="00FD2164">
        <w:t>Анализ, синтез, сравнение, обобщение – это</w:t>
      </w:r>
      <w:r w:rsidR="009F39FF" w:rsidRPr="00FD2164">
        <w:t>:</w:t>
      </w:r>
    </w:p>
    <w:p w:rsidR="009F39FF" w:rsidRPr="00FD2164" w:rsidRDefault="009F39FF" w:rsidP="00550A10">
      <w:pPr>
        <w:jc w:val="both"/>
      </w:pPr>
      <w:r w:rsidRPr="00FD2164">
        <w:t xml:space="preserve">А) </w:t>
      </w:r>
      <w:r w:rsidR="009974DC" w:rsidRPr="00FD2164">
        <w:t>Мыслительная форма</w:t>
      </w:r>
    </w:p>
    <w:p w:rsidR="009F39FF" w:rsidRPr="00FD2164" w:rsidRDefault="009F39FF" w:rsidP="00550A10">
      <w:pPr>
        <w:jc w:val="both"/>
      </w:pPr>
      <w:r w:rsidRPr="00FD2164">
        <w:t xml:space="preserve">Б) </w:t>
      </w:r>
      <w:r w:rsidR="009974DC" w:rsidRPr="00FD2164">
        <w:t>Вид мышления</w:t>
      </w:r>
    </w:p>
    <w:p w:rsidR="009F39FF" w:rsidRPr="00FD2164" w:rsidRDefault="009F39FF" w:rsidP="00550A10">
      <w:pPr>
        <w:jc w:val="both"/>
      </w:pPr>
      <w:r w:rsidRPr="00FD2164">
        <w:t xml:space="preserve">В) </w:t>
      </w:r>
      <w:r w:rsidR="009974DC" w:rsidRPr="00FD2164">
        <w:t>Мыслительные операции</w:t>
      </w:r>
    </w:p>
    <w:p w:rsidR="009F39FF" w:rsidRPr="00FD2164" w:rsidRDefault="009F39FF" w:rsidP="00550A10">
      <w:pPr>
        <w:jc w:val="both"/>
      </w:pPr>
      <w:r w:rsidRPr="00FD2164">
        <w:t xml:space="preserve">Г) </w:t>
      </w:r>
      <w:r w:rsidR="009974DC" w:rsidRPr="00FD2164">
        <w:t>Этапы интуитивного мышления</w:t>
      </w:r>
    </w:p>
    <w:p w:rsidR="00887BE2" w:rsidRPr="00FD2164" w:rsidRDefault="00887BE2" w:rsidP="00550A10">
      <w:pPr>
        <w:jc w:val="both"/>
      </w:pPr>
    </w:p>
    <w:p w:rsidR="009974DC" w:rsidRPr="00FD2164" w:rsidRDefault="00887BE2" w:rsidP="00550A10">
      <w:pPr>
        <w:jc w:val="both"/>
      </w:pPr>
      <w:r w:rsidRPr="00FD2164">
        <w:t>11</w:t>
      </w:r>
      <w:r w:rsidR="009F39FF" w:rsidRPr="00FD2164">
        <w:t xml:space="preserve">. </w:t>
      </w:r>
      <w:r w:rsidR="009974DC" w:rsidRPr="00FD2164">
        <w:t>Память бывает</w:t>
      </w:r>
      <w:r w:rsidR="009F39FF" w:rsidRPr="00FD2164">
        <w:t>:</w:t>
      </w:r>
    </w:p>
    <w:p w:rsidR="009F39FF" w:rsidRPr="00FD2164" w:rsidRDefault="009F39FF" w:rsidP="00550A10">
      <w:pPr>
        <w:jc w:val="both"/>
      </w:pPr>
      <w:r w:rsidRPr="00FD2164">
        <w:t xml:space="preserve">А) </w:t>
      </w:r>
      <w:r w:rsidR="009974DC" w:rsidRPr="00FD2164">
        <w:t>Хорошая, плохая, средняя</w:t>
      </w:r>
    </w:p>
    <w:p w:rsidR="009E4B25" w:rsidRPr="00FD2164" w:rsidRDefault="009E4B25" w:rsidP="00550A10">
      <w:pPr>
        <w:jc w:val="both"/>
      </w:pPr>
      <w:r w:rsidRPr="00FD2164">
        <w:t xml:space="preserve">Б) </w:t>
      </w:r>
      <w:r w:rsidR="009974DC" w:rsidRPr="00FD2164">
        <w:t>Кратковременная, временная, долговременная</w:t>
      </w:r>
    </w:p>
    <w:p w:rsidR="009974DC" w:rsidRPr="00FD2164" w:rsidRDefault="009E4B25" w:rsidP="00550A10">
      <w:pPr>
        <w:jc w:val="both"/>
      </w:pPr>
      <w:r w:rsidRPr="00FD2164">
        <w:t>В</w:t>
      </w:r>
      <w:r w:rsidR="009F39FF" w:rsidRPr="00FD2164">
        <w:t xml:space="preserve">) </w:t>
      </w:r>
      <w:r w:rsidR="009974DC" w:rsidRPr="00FD2164">
        <w:t>Кратковременная, долговременная, оперативная</w:t>
      </w:r>
    </w:p>
    <w:p w:rsidR="009F39FF" w:rsidRPr="00FD2164" w:rsidRDefault="009E4B25" w:rsidP="00550A10">
      <w:pPr>
        <w:jc w:val="both"/>
      </w:pPr>
      <w:r w:rsidRPr="00FD2164">
        <w:t>Г</w:t>
      </w:r>
      <w:r w:rsidR="009F39FF" w:rsidRPr="00FD2164">
        <w:t xml:space="preserve">) </w:t>
      </w:r>
      <w:r w:rsidR="009974DC" w:rsidRPr="00FD2164">
        <w:t xml:space="preserve">Оперативная, динамическая, буферная </w:t>
      </w:r>
    </w:p>
    <w:p w:rsidR="009F39FF" w:rsidRPr="00FD2164" w:rsidRDefault="009F39FF" w:rsidP="00550A10">
      <w:pPr>
        <w:jc w:val="both"/>
        <w:rPr>
          <w:rFonts w:ascii="Arial" w:hAnsi="Arial" w:cs="Arial"/>
        </w:rPr>
      </w:pPr>
    </w:p>
    <w:p w:rsidR="009F39FF" w:rsidRPr="00FD2164" w:rsidRDefault="00887BE2" w:rsidP="00550A10">
      <w:pPr>
        <w:jc w:val="both"/>
      </w:pPr>
      <w:r w:rsidRPr="00FD2164">
        <w:t>12</w:t>
      </w:r>
      <w:r w:rsidR="009F39FF" w:rsidRPr="00FD2164">
        <w:t xml:space="preserve">. </w:t>
      </w:r>
      <w:r w:rsidR="009974DC" w:rsidRPr="00FD2164">
        <w:t>Деление на двигательную, эмоциональную, образную и словесно-логическую память, это классификация:</w:t>
      </w:r>
    </w:p>
    <w:p w:rsidR="009F39FF" w:rsidRPr="00FD2164" w:rsidRDefault="009F39FF" w:rsidP="00550A10">
      <w:pPr>
        <w:jc w:val="both"/>
      </w:pPr>
      <w:r w:rsidRPr="00FD2164">
        <w:t xml:space="preserve">А) </w:t>
      </w:r>
      <w:r w:rsidR="00EA3999" w:rsidRPr="00FD2164">
        <w:t>по характеру целей деятельности</w:t>
      </w:r>
    </w:p>
    <w:p w:rsidR="009F39FF" w:rsidRPr="00FD2164" w:rsidRDefault="009F39FF" w:rsidP="00550A10">
      <w:pPr>
        <w:jc w:val="both"/>
      </w:pPr>
      <w:r w:rsidRPr="00FD2164">
        <w:t>Б)</w:t>
      </w:r>
      <w:r w:rsidR="008B6746" w:rsidRPr="00FD2164">
        <w:t xml:space="preserve"> </w:t>
      </w:r>
      <w:r w:rsidR="00EA3999" w:rsidRPr="00FD2164">
        <w:t>по характеру психической активности</w:t>
      </w:r>
    </w:p>
    <w:p w:rsidR="009E4B25" w:rsidRPr="00FD2164" w:rsidRDefault="009F39FF" w:rsidP="00550A10">
      <w:pPr>
        <w:jc w:val="both"/>
      </w:pPr>
      <w:r w:rsidRPr="00FD2164">
        <w:t xml:space="preserve">В) </w:t>
      </w:r>
      <w:r w:rsidR="00EA3999" w:rsidRPr="00FD2164">
        <w:t>по продолжительности закрепления и сохранения материала</w:t>
      </w:r>
    </w:p>
    <w:p w:rsidR="009F39FF" w:rsidRPr="00FD2164" w:rsidRDefault="009F39FF" w:rsidP="00550A10">
      <w:pPr>
        <w:jc w:val="both"/>
      </w:pPr>
      <w:r w:rsidRPr="00FD2164">
        <w:t>Г)</w:t>
      </w:r>
      <w:r w:rsidR="008B6746" w:rsidRPr="00FD2164">
        <w:t xml:space="preserve"> </w:t>
      </w:r>
      <w:r w:rsidR="00EA3999" w:rsidRPr="00FD2164">
        <w:t>А и</w:t>
      </w:r>
      <w:proofErr w:type="gramStart"/>
      <w:r w:rsidR="00EA3999" w:rsidRPr="00FD2164">
        <w:t xml:space="preserve"> Б</w:t>
      </w:r>
      <w:proofErr w:type="gramEnd"/>
    </w:p>
    <w:p w:rsidR="008B6746" w:rsidRPr="00FD2164" w:rsidRDefault="008B6746" w:rsidP="00550A10">
      <w:pPr>
        <w:jc w:val="both"/>
      </w:pPr>
      <w:r w:rsidRPr="00FD2164">
        <w:t xml:space="preserve"> </w:t>
      </w:r>
    </w:p>
    <w:p w:rsidR="009E4B25" w:rsidRPr="00FD2164" w:rsidRDefault="00887BE2" w:rsidP="00550A10">
      <w:pPr>
        <w:jc w:val="both"/>
      </w:pPr>
      <w:r w:rsidRPr="00FD2164">
        <w:t>13</w:t>
      </w:r>
      <w:r w:rsidR="008B6746" w:rsidRPr="00FD2164">
        <w:t>.</w:t>
      </w:r>
      <w:r w:rsidR="009E4B25" w:rsidRPr="00FD2164">
        <w:t xml:space="preserve"> </w:t>
      </w:r>
      <w:r w:rsidR="00EA3999" w:rsidRPr="00FD2164">
        <w:t>Воображение – это</w:t>
      </w:r>
      <w:r w:rsidR="009E4B25" w:rsidRPr="00FD2164">
        <w:t>:</w:t>
      </w:r>
    </w:p>
    <w:p w:rsidR="009E4B25" w:rsidRPr="00FD2164" w:rsidRDefault="008B6746" w:rsidP="00550A10">
      <w:pPr>
        <w:jc w:val="both"/>
      </w:pPr>
      <w:r w:rsidRPr="00FD2164">
        <w:t xml:space="preserve">А) </w:t>
      </w:r>
      <w:r w:rsidR="00EA3999" w:rsidRPr="00FD2164">
        <w:t>процесс преобразование результатов восприятия в мысленные образы</w:t>
      </w:r>
    </w:p>
    <w:p w:rsidR="009E4B25" w:rsidRPr="00FD2164" w:rsidRDefault="008B6746" w:rsidP="00550A10">
      <w:pPr>
        <w:jc w:val="both"/>
      </w:pPr>
      <w:r w:rsidRPr="00FD2164">
        <w:t xml:space="preserve">Б) </w:t>
      </w:r>
      <w:r w:rsidR="00EA3999" w:rsidRPr="00FD2164">
        <w:t>процесс обработки ненужной информации</w:t>
      </w:r>
    </w:p>
    <w:p w:rsidR="009E4B25" w:rsidRPr="00FD2164" w:rsidRDefault="008B6746" w:rsidP="00550A10">
      <w:pPr>
        <w:jc w:val="both"/>
      </w:pPr>
      <w:r w:rsidRPr="00FD2164">
        <w:t xml:space="preserve">В) </w:t>
      </w:r>
      <w:r w:rsidR="00EA3999" w:rsidRPr="00FD2164">
        <w:t>неотъемлемая часть человеческой деятельности и жизнедеятельности, социального взаимодействия и познания</w:t>
      </w:r>
    </w:p>
    <w:p w:rsidR="009E4B25" w:rsidRPr="00FD2164" w:rsidRDefault="00550A10" w:rsidP="00550A10">
      <w:pPr>
        <w:jc w:val="both"/>
      </w:pPr>
      <w:r w:rsidRPr="00FD2164">
        <w:t xml:space="preserve">Г) </w:t>
      </w:r>
      <w:r w:rsidR="00EA3999" w:rsidRPr="00FD2164">
        <w:t>А и</w:t>
      </w:r>
      <w:proofErr w:type="gramStart"/>
      <w:r w:rsidR="00EA3999" w:rsidRPr="00FD2164">
        <w:t xml:space="preserve"> В</w:t>
      </w:r>
      <w:proofErr w:type="gramEnd"/>
    </w:p>
    <w:p w:rsidR="00887BE2" w:rsidRPr="009760B5" w:rsidRDefault="00887BE2" w:rsidP="00550A10">
      <w:pPr>
        <w:jc w:val="both"/>
      </w:pPr>
    </w:p>
    <w:p w:rsidR="008B6746" w:rsidRPr="009760B5" w:rsidRDefault="008B6746" w:rsidP="00550A10">
      <w:pPr>
        <w:jc w:val="both"/>
      </w:pPr>
    </w:p>
    <w:sectPr w:rsidR="008B6746" w:rsidRPr="0097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61"/>
    <w:rsid w:val="00001FED"/>
    <w:rsid w:val="00087E96"/>
    <w:rsid w:val="00104B99"/>
    <w:rsid w:val="001647E6"/>
    <w:rsid w:val="001B4DFD"/>
    <w:rsid w:val="005164D9"/>
    <w:rsid w:val="00550A10"/>
    <w:rsid w:val="006A258F"/>
    <w:rsid w:val="00796B08"/>
    <w:rsid w:val="00887BE2"/>
    <w:rsid w:val="008B6746"/>
    <w:rsid w:val="008E4C7C"/>
    <w:rsid w:val="009760B5"/>
    <w:rsid w:val="009974DC"/>
    <w:rsid w:val="009E4B25"/>
    <w:rsid w:val="009E6C95"/>
    <w:rsid w:val="009F39FF"/>
    <w:rsid w:val="00A7639F"/>
    <w:rsid w:val="00AC6900"/>
    <w:rsid w:val="00BB5161"/>
    <w:rsid w:val="00BD0252"/>
    <w:rsid w:val="00CB51EA"/>
    <w:rsid w:val="00D001D8"/>
    <w:rsid w:val="00D26633"/>
    <w:rsid w:val="00D82B3F"/>
    <w:rsid w:val="00DF48A5"/>
    <w:rsid w:val="00EA3999"/>
    <w:rsid w:val="00ED28E1"/>
    <w:rsid w:val="00FA0035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Chusnikova</dc:creator>
  <cp:lastModifiedBy>User</cp:lastModifiedBy>
  <cp:revision>5</cp:revision>
  <dcterms:created xsi:type="dcterms:W3CDTF">2016-03-21T10:08:00Z</dcterms:created>
  <dcterms:modified xsi:type="dcterms:W3CDTF">2016-08-14T20:36:00Z</dcterms:modified>
</cp:coreProperties>
</file>